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F7929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2A4C0B" w:rsidRDefault="003B0DF8" w:rsidP="00144EAF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DECLARAÇÃO DE PARENTESCO</w:t>
            </w:r>
          </w:p>
          <w:p w:rsidR="00BD0512" w:rsidRPr="00BD0512" w:rsidRDefault="00BD0512" w:rsidP="00BD0512"/>
        </w:tc>
      </w:tr>
    </w:tbl>
    <w:p w:rsidR="006F7929" w:rsidRPr="00BD0512" w:rsidRDefault="00BD0512" w:rsidP="00846159">
      <w:pPr>
        <w:pBdr>
          <w:bottom w:val="single" w:sz="4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BD0512">
        <w:rPr>
          <w:rFonts w:asciiTheme="minorHAnsi" w:hAnsiTheme="minorHAnsi" w:cs="Arial"/>
          <w:b/>
          <w:sz w:val="20"/>
          <w:szCs w:val="20"/>
        </w:rPr>
        <w:t xml:space="preserve">DADOS </w:t>
      </w:r>
      <w:r w:rsidR="003B0DF8">
        <w:rPr>
          <w:rFonts w:asciiTheme="minorHAnsi" w:hAnsiTheme="minorHAnsi" w:cs="Arial"/>
          <w:b/>
          <w:sz w:val="20"/>
          <w:szCs w:val="20"/>
        </w:rPr>
        <w:t>DO SERVIDOR</w:t>
      </w:r>
    </w:p>
    <w:p w:rsidR="00CB4349" w:rsidRPr="00E36E46" w:rsidRDefault="00CB4349" w:rsidP="00CB4349">
      <w:pPr>
        <w:pBdr>
          <w:bottom w:val="single" w:sz="4" w:space="1" w:color="auto"/>
        </w:pBdr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72"/>
      </w:tblGrid>
      <w:tr w:rsidR="00643A5F" w:rsidRPr="00E24321" w:rsidTr="00D53D3A">
        <w:trPr>
          <w:cantSplit/>
          <w:trHeight w:hRule="exact" w:val="567"/>
        </w:trPr>
        <w:tc>
          <w:tcPr>
            <w:tcW w:w="7088" w:type="dxa"/>
          </w:tcPr>
          <w:p w:rsidR="00643A5F" w:rsidRPr="00E36E46" w:rsidRDefault="00643A5F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643A5F" w:rsidRPr="00E36E46" w:rsidRDefault="00643A5F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342.95pt;height:16.55pt" o:ole="">
                  <v:imagedata r:id="rId8" o:title=""/>
                </v:shape>
                <w:control r:id="rId9" w:name="TextBox1" w:shapeid="_x0000_i1128"/>
              </w:object>
            </w:r>
          </w:p>
        </w:tc>
        <w:tc>
          <w:tcPr>
            <w:tcW w:w="3472" w:type="dxa"/>
          </w:tcPr>
          <w:p w:rsidR="00643A5F" w:rsidRPr="00E36E46" w:rsidRDefault="00643A5F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43A5F" w:rsidRPr="00E24321" w:rsidRDefault="00643A5F" w:rsidP="006807D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77" type="#_x0000_t75" style="width:164.9pt;height:15.55pt" o:ole="">
                  <v:imagedata r:id="rId10" o:title=""/>
                </v:shape>
                <w:control r:id="rId11" w:name="TextBox3" w:shapeid="_x0000_i1077"/>
              </w:object>
            </w:r>
          </w:p>
        </w:tc>
      </w:tr>
      <w:tr w:rsidR="00457B82" w:rsidRPr="00E36E46" w:rsidTr="00D53D3A">
        <w:trPr>
          <w:cantSplit/>
          <w:trHeight w:hRule="exact" w:val="567"/>
        </w:trPr>
        <w:tc>
          <w:tcPr>
            <w:tcW w:w="7088" w:type="dxa"/>
          </w:tcPr>
          <w:p w:rsidR="00457B82" w:rsidRDefault="00457B82" w:rsidP="005F083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  <w:r w:rsidR="0013442C">
              <w:rPr>
                <w:rFonts w:asciiTheme="minorHAnsi" w:hAnsiTheme="minorHAnsi" w:cs="Arial"/>
                <w:sz w:val="18"/>
              </w:rPr>
              <w:t xml:space="preserve"> efetivo</w:t>
            </w:r>
          </w:p>
          <w:p w:rsidR="00457B82" w:rsidRDefault="00457B82" w:rsidP="005F083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126" type="#_x0000_t75" style="width:342.5pt;height:15.55pt" o:ole="">
                  <v:imagedata r:id="rId12" o:title=""/>
                </v:shape>
                <w:control r:id="rId13" w:name="TextBox122" w:shapeid="_x0000_i1126"/>
              </w:object>
            </w:r>
          </w:p>
          <w:p w:rsidR="00457B82" w:rsidRPr="00E36E46" w:rsidRDefault="00457B82" w:rsidP="005F0837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472" w:type="dxa"/>
          </w:tcPr>
          <w:p w:rsidR="00457B82" w:rsidRPr="00E36E46" w:rsidRDefault="00064858" w:rsidP="005F083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0743D">
              <w:rPr>
                <w:rFonts w:cs="Arial"/>
                <w:sz w:val="18"/>
              </w:rPr>
              <w:t xml:space="preserve"> </w:t>
            </w:r>
            <w:r w:rsidR="00457B82" w:rsidRPr="0070743D">
              <w:rPr>
                <w:rFonts w:cs="Arial"/>
                <w:sz w:val="18"/>
              </w:rPr>
              <w:object w:dxaOrig="1440" w:dyaOrig="1440">
                <v:shape id="_x0000_i1081" type="#_x0000_t75" style="width:166.85pt;height:15.55pt" o:ole="">
                  <v:imagedata r:id="rId14" o:title=""/>
                </v:shape>
                <w:control r:id="rId15" w:name="TextBox121" w:shapeid="_x0000_i1081"/>
              </w:object>
            </w:r>
          </w:p>
        </w:tc>
      </w:tr>
      <w:tr w:rsidR="00BD0512" w:rsidRPr="00E36E46" w:rsidTr="00D53D3A">
        <w:trPr>
          <w:cantSplit/>
          <w:trHeight w:hRule="exact" w:val="567"/>
        </w:trPr>
        <w:tc>
          <w:tcPr>
            <w:tcW w:w="7088" w:type="dxa"/>
          </w:tcPr>
          <w:p w:rsidR="00BD0512" w:rsidRDefault="00BD0512" w:rsidP="00BD051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E-mail </w:t>
            </w:r>
            <w:r w:rsidR="00203A20">
              <w:rPr>
                <w:rFonts w:asciiTheme="minorHAnsi" w:hAnsiTheme="minorHAnsi" w:cs="Arial"/>
                <w:sz w:val="18"/>
              </w:rPr>
              <w:t>institucional</w:t>
            </w:r>
          </w:p>
          <w:p w:rsidR="00BD0512" w:rsidRDefault="00BD0512" w:rsidP="00BD051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134" type="#_x0000_t75" style="width:342.5pt;height:15.55pt" o:ole="">
                  <v:imagedata r:id="rId12" o:title=""/>
                </v:shape>
                <w:control r:id="rId16" w:name="TextBox1223" w:shapeid="_x0000_i1134"/>
              </w:object>
            </w:r>
          </w:p>
        </w:tc>
        <w:tc>
          <w:tcPr>
            <w:tcW w:w="3472" w:type="dxa"/>
          </w:tcPr>
          <w:p w:rsidR="00BD0512" w:rsidRDefault="00BD0512" w:rsidP="00BD0512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Telefone da Unidade</w:t>
            </w:r>
            <w:r w:rsidRPr="0070743D">
              <w:rPr>
                <w:rFonts w:cs="Arial"/>
                <w:sz w:val="18"/>
              </w:rPr>
              <w:object w:dxaOrig="1440" w:dyaOrig="1440">
                <v:shape id="_x0000_i1097" type="#_x0000_t75" style="width:166.85pt;height:15.55pt" o:ole="">
                  <v:imagedata r:id="rId14" o:title=""/>
                </v:shape>
                <w:control r:id="rId17" w:name="TextBox12112" w:shapeid="_x0000_i1097"/>
              </w:object>
            </w:r>
          </w:p>
        </w:tc>
      </w:tr>
      <w:tr w:rsidR="00BD0512" w:rsidRPr="00E36E46" w:rsidTr="00ED1E8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21"/>
        </w:trPr>
        <w:tc>
          <w:tcPr>
            <w:tcW w:w="10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5A2A" w:rsidRDefault="00B15A2A" w:rsidP="00203A20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203A20" w:rsidRPr="00B15A2A" w:rsidRDefault="00203A20" w:rsidP="00203A20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B15A2A">
              <w:rPr>
                <w:rFonts w:asciiTheme="minorHAnsi" w:hAnsiTheme="minorHAnsi" w:cs="Arial"/>
                <w:b/>
                <w:sz w:val="20"/>
              </w:rPr>
              <w:t>O(a) servidor(a) acima identificado(a) declaro, para os devidos fins, que:</w:t>
            </w:r>
          </w:p>
          <w:p w:rsidR="00203A20" w:rsidRDefault="00203A20" w:rsidP="00203A20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bookmarkStart w:id="0" w:name="_GoBack"/>
          <w:p w:rsidR="00203A20" w:rsidRDefault="002E0A51" w:rsidP="002E0A51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object w:dxaOrig="1440" w:dyaOrig="1440">
                <v:shape id="_x0000_i1330" type="#_x0000_t75" style="width:11.7pt;height:13.6pt" o:ole="">
                  <v:imagedata r:id="rId18" o:title=""/>
                </v:shape>
                <w:control r:id="rId19" w:name="OptionButton2923211" w:shapeid="_x0000_i1330"/>
              </w:object>
            </w:r>
            <w:bookmarkEnd w:id="0"/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N</w:t>
            </w:r>
            <w:r w:rsidR="00203A20" w:rsidRPr="00203A20">
              <w:rPr>
                <w:rFonts w:asciiTheme="minorHAnsi" w:hAnsiTheme="minorHAnsi" w:cs="Arial"/>
                <w:sz w:val="20"/>
              </w:rPr>
              <w:t xml:space="preserve">ão possui parentesco com agentes públicos da Universidade Federal do </w:t>
            </w:r>
            <w:r w:rsidR="00203A20">
              <w:rPr>
                <w:rFonts w:asciiTheme="minorHAnsi" w:hAnsiTheme="minorHAnsi" w:cs="Arial"/>
                <w:sz w:val="20"/>
              </w:rPr>
              <w:t>Oeste da Bahia</w:t>
            </w:r>
            <w:r w:rsidR="00203A20" w:rsidRPr="00203A20">
              <w:rPr>
                <w:rFonts w:asciiTheme="minorHAnsi" w:hAnsiTheme="minorHAnsi" w:cs="Arial"/>
                <w:sz w:val="20"/>
              </w:rPr>
              <w:t xml:space="preserve"> – UF</w:t>
            </w:r>
            <w:r w:rsidR="00203A20">
              <w:rPr>
                <w:rFonts w:asciiTheme="minorHAnsi" w:hAnsiTheme="minorHAnsi" w:cs="Arial"/>
                <w:sz w:val="20"/>
              </w:rPr>
              <w:t>OB</w:t>
            </w:r>
            <w:r w:rsidR="00203A20" w:rsidRPr="00203A20">
              <w:rPr>
                <w:rFonts w:asciiTheme="minorHAnsi" w:hAnsiTheme="minorHAnsi" w:cs="Arial"/>
                <w:sz w:val="20"/>
              </w:rPr>
              <w:t>, ou</w:t>
            </w:r>
            <w:r w:rsidR="00203A20"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 xml:space="preserve">detentores de cargo em comissão ou função de confiança na </w:t>
            </w:r>
            <w:r w:rsidR="00203A20">
              <w:rPr>
                <w:rFonts w:asciiTheme="minorHAnsi" w:hAnsiTheme="minorHAnsi" w:cs="Arial"/>
                <w:sz w:val="20"/>
              </w:rPr>
              <w:t>UFOB</w:t>
            </w:r>
            <w:r w:rsidR="00203A20" w:rsidRPr="00203A20">
              <w:rPr>
                <w:rFonts w:asciiTheme="minorHAnsi" w:hAnsiTheme="minorHAnsi" w:cs="Arial"/>
                <w:sz w:val="20"/>
              </w:rPr>
              <w:t>, sendo considerado familiar no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="00203A20" w:rsidRPr="00203A20">
              <w:rPr>
                <w:rFonts w:asciiTheme="minorHAnsi" w:hAnsiTheme="minorHAnsi" w:cs="Arial"/>
                <w:sz w:val="20"/>
              </w:rPr>
              <w:t xml:space="preserve"> termos</w:t>
            </w:r>
            <w:r w:rsidR="00203A20"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do art. 2º, III, do Decreto 7.203/2010, o cônjuge, o companheiro ou o parente em linha reta ou colateral, por</w:t>
            </w:r>
            <w:r w:rsidR="00203A20"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consanguinidade ou afinidade, até o terceiro grau (pai, padrasto, mãe, madrasta, avô, bisavô, tio, irmão,</w:t>
            </w:r>
            <w:r w:rsidR="00203A20"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sobrinho, filho, enteado, neto, bisneto).</w:t>
            </w:r>
          </w:p>
          <w:p w:rsidR="00203A20" w:rsidRPr="00203A20" w:rsidRDefault="00203A20" w:rsidP="002E0A51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D0512" w:rsidRDefault="002E0A51" w:rsidP="002E0A51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object w:dxaOrig="1440" w:dyaOrig="1440">
                <v:shape id="_x0000_i1201" type="#_x0000_t75" style="width:11.7pt;height:13.6pt" o:ole="">
                  <v:imagedata r:id="rId18" o:title=""/>
                </v:shape>
                <w:control r:id="rId20" w:name="OptionButton29232111" w:shapeid="_x0000_i1201"/>
              </w:objec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 xml:space="preserve">Possui parentesco com os agentes públicos da </w:t>
            </w:r>
            <w:r w:rsidRPr="00203A20">
              <w:rPr>
                <w:rFonts w:asciiTheme="minorHAnsi" w:hAnsiTheme="minorHAnsi" w:cs="Arial"/>
                <w:sz w:val="20"/>
              </w:rPr>
              <w:t xml:space="preserve">Universidade Federal do </w:t>
            </w:r>
            <w:r>
              <w:rPr>
                <w:rFonts w:asciiTheme="minorHAnsi" w:hAnsiTheme="minorHAnsi" w:cs="Arial"/>
                <w:sz w:val="20"/>
              </w:rPr>
              <w:t>Oeste da Bahia</w:t>
            </w:r>
            <w:r w:rsidRPr="00203A20">
              <w:rPr>
                <w:rFonts w:asciiTheme="minorHAnsi" w:hAnsiTheme="minorHAnsi" w:cs="Arial"/>
                <w:sz w:val="20"/>
              </w:rPr>
              <w:t xml:space="preserve"> – UF</w:t>
            </w:r>
            <w:r>
              <w:rPr>
                <w:rFonts w:asciiTheme="minorHAnsi" w:hAnsiTheme="minorHAnsi" w:cs="Arial"/>
                <w:sz w:val="20"/>
              </w:rPr>
              <w:t>OB</w:t>
            </w:r>
            <w:r w:rsidR="00203A20" w:rsidRPr="00203A20">
              <w:rPr>
                <w:rFonts w:asciiTheme="minorHAnsi" w:hAnsiTheme="minorHAnsi" w:cs="Arial"/>
                <w:sz w:val="20"/>
              </w:rPr>
              <w:t>, abaixo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relacionados ou detentores de cargo em comissão ou função de confiança, sendo considerado familiar no</w:t>
            </w:r>
            <w:r>
              <w:rPr>
                <w:rFonts w:asciiTheme="minorHAnsi" w:hAnsiTheme="minorHAnsi" w:cs="Arial"/>
                <w:sz w:val="20"/>
              </w:rPr>
              <w:t xml:space="preserve">s </w:t>
            </w:r>
            <w:r w:rsidR="00203A20" w:rsidRPr="00203A20">
              <w:rPr>
                <w:rFonts w:asciiTheme="minorHAnsi" w:hAnsiTheme="minorHAnsi" w:cs="Arial"/>
                <w:sz w:val="20"/>
              </w:rPr>
              <w:t>termos do art. 2º, III, do Decreto 7.203/2010, o cônjuge, o companheiro ou o parente em linha reta ou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colateral, por consanguinidade ou afinidade, até o terceiro grau (pai, padrasto, mãe, madrasta, avô, bisavô,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03A20" w:rsidRPr="00203A20">
              <w:rPr>
                <w:rFonts w:asciiTheme="minorHAnsi" w:hAnsiTheme="minorHAnsi" w:cs="Arial"/>
                <w:sz w:val="20"/>
              </w:rPr>
              <w:t>tio, irmão, sobrinho, filho, enteado, neto, bisneto).</w:t>
            </w:r>
          </w:p>
          <w:p w:rsidR="00B15A2A" w:rsidRDefault="00B15A2A" w:rsidP="002E0A51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tbl>
            <w:tblPr>
              <w:tblStyle w:val="Tabelacomgrade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371"/>
              <w:gridCol w:w="2552"/>
            </w:tblGrid>
            <w:tr w:rsidR="003B0DF8" w:rsidTr="003B0DF8">
              <w:tc>
                <w:tcPr>
                  <w:tcW w:w="454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E23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E23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Nome</w:t>
                  </w:r>
                </w:p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sz w:val="2"/>
                      <w:szCs w:val="20"/>
                    </w:rPr>
                  </w:pPr>
                </w:p>
                <w:p w:rsidR="003B0DF8" w:rsidRPr="00E14370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cs="Arial"/>
                      <w:sz w:val="18"/>
                    </w:rPr>
                  </w:pPr>
                  <w:r w:rsidRPr="00977E91">
                    <w:rPr>
                      <w:rFonts w:cs="Arial"/>
                      <w:sz w:val="18"/>
                    </w:rPr>
                    <w:object w:dxaOrig="1440" w:dyaOrig="1440">
                      <v:shape id="_x0000_i1264" type="#_x0000_t75" style="width:356.1pt;height:15.55pt" o:ole="">
                        <v:imagedata r:id="rId21" o:title=""/>
                      </v:shape>
                      <w:control r:id="rId22" w:name="TextBox11" w:shapeid="_x0000_i1264"/>
                    </w:object>
                  </w:r>
                </w:p>
              </w:tc>
              <w:tc>
                <w:tcPr>
                  <w:tcW w:w="2552" w:type="dxa"/>
                </w:tcPr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Grau de Parentesco</w:t>
                  </w:r>
                </w:p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1440" w:dyaOrig="1440">
                      <v:shape id="_x0000_i1263" type="#_x0000_t75" style="width:112.85pt;height:15.55pt" o:ole="">
                        <v:imagedata r:id="rId23" o:title=""/>
                      </v:shape>
                      <w:control r:id="rId24" w:name="TextBox1211" w:shapeid="_x0000_i1263"/>
                    </w:object>
                  </w:r>
                </w:p>
              </w:tc>
            </w:tr>
            <w:tr w:rsidR="003B0DF8" w:rsidTr="003B0DF8">
              <w:tc>
                <w:tcPr>
                  <w:tcW w:w="454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E23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Nome</w:t>
                  </w:r>
                </w:p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sz w:val="2"/>
                      <w:szCs w:val="20"/>
                    </w:rPr>
                  </w:pPr>
                </w:p>
                <w:p w:rsidR="003B0DF8" w:rsidRPr="00E14370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cs="Arial"/>
                      <w:sz w:val="18"/>
                    </w:rPr>
                  </w:pPr>
                  <w:r w:rsidRPr="00977E91">
                    <w:rPr>
                      <w:rFonts w:cs="Arial"/>
                      <w:sz w:val="18"/>
                    </w:rPr>
                    <w:object w:dxaOrig="1440" w:dyaOrig="1440">
                      <v:shape id="_x0000_i1257" type="#_x0000_t75" style="width:356.1pt;height:15.55pt" o:ole="">
                        <v:imagedata r:id="rId21" o:title=""/>
                      </v:shape>
                      <w:control r:id="rId25" w:name="TextBox111" w:shapeid="_x0000_i1257"/>
                    </w:object>
                  </w:r>
                </w:p>
              </w:tc>
              <w:tc>
                <w:tcPr>
                  <w:tcW w:w="2552" w:type="dxa"/>
                </w:tcPr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Grau de Parentesco</w:t>
                  </w:r>
                </w:p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1440" w:dyaOrig="1440">
                      <v:shape id="_x0000_i1256" type="#_x0000_t75" style="width:112.85pt;height:15.1pt" o:ole="">
                        <v:imagedata r:id="rId26" o:title=""/>
                      </v:shape>
                      <w:control r:id="rId27" w:name="TextBox12111" w:shapeid="_x0000_i1256"/>
                    </w:object>
                  </w:r>
                </w:p>
              </w:tc>
            </w:tr>
            <w:tr w:rsidR="003B0DF8" w:rsidTr="003B0DF8">
              <w:tc>
                <w:tcPr>
                  <w:tcW w:w="454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E23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Nome</w:t>
                  </w:r>
                </w:p>
                <w:p w:rsidR="003B0DF8" w:rsidRPr="009E233F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sz w:val="2"/>
                      <w:szCs w:val="20"/>
                    </w:rPr>
                  </w:pPr>
                </w:p>
                <w:p w:rsidR="003B0DF8" w:rsidRPr="00E14370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cs="Arial"/>
                      <w:sz w:val="18"/>
                    </w:rPr>
                  </w:pPr>
                  <w:r w:rsidRPr="00977E91">
                    <w:rPr>
                      <w:rFonts w:cs="Arial"/>
                      <w:sz w:val="18"/>
                    </w:rPr>
                    <w:object w:dxaOrig="1440" w:dyaOrig="1440">
                      <v:shape id="_x0000_i1314" type="#_x0000_t75" style="width:356.1pt;height:15.55pt" o:ole="">
                        <v:imagedata r:id="rId21" o:title=""/>
                      </v:shape>
                      <w:control r:id="rId28" w:name="TextBox1112" w:shapeid="_x0000_i1314"/>
                    </w:object>
                  </w:r>
                </w:p>
              </w:tc>
              <w:tc>
                <w:tcPr>
                  <w:tcW w:w="2552" w:type="dxa"/>
                </w:tcPr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Grau de Parentesco</w:t>
                  </w:r>
                </w:p>
                <w:p w:rsidR="003B0DF8" w:rsidRDefault="003B0DF8" w:rsidP="003B0DF8">
                  <w:pPr>
                    <w:tabs>
                      <w:tab w:val="left" w:pos="3281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1440" w:dyaOrig="1440">
                      <v:shape id="_x0000_i1313" type="#_x0000_t75" style="width:112.85pt;height:15.1pt" o:ole="">
                        <v:imagedata r:id="rId26" o:title=""/>
                      </v:shape>
                      <w:control r:id="rId29" w:name="TextBox121111" w:shapeid="_x0000_i1313"/>
                    </w:object>
                  </w:r>
                </w:p>
              </w:tc>
            </w:tr>
          </w:tbl>
          <w:p w:rsidR="002E0A51" w:rsidRPr="00672C4B" w:rsidRDefault="002E0A51" w:rsidP="002E0A51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8A1AA8" w:rsidRDefault="008A1AA8" w:rsidP="00137EC5">
      <w:pPr>
        <w:rPr>
          <w:sz w:val="18"/>
          <w:szCs w:val="18"/>
        </w:rPr>
      </w:pPr>
    </w:p>
    <w:p w:rsidR="00BD0512" w:rsidRDefault="00BD0512" w:rsidP="00137EC5">
      <w:pPr>
        <w:rPr>
          <w:sz w:val="18"/>
          <w:szCs w:val="18"/>
        </w:rPr>
      </w:pPr>
    </w:p>
    <w:p w:rsidR="0075443F" w:rsidRPr="0075443F" w:rsidRDefault="0075443F" w:rsidP="0075443F">
      <w:pPr>
        <w:jc w:val="center"/>
        <w:rPr>
          <w:rFonts w:asciiTheme="minorHAnsi" w:hAnsiTheme="minorHAnsi" w:cs="Arial"/>
          <w:sz w:val="16"/>
        </w:rPr>
      </w:pPr>
      <w:r w:rsidRPr="0075443F">
        <w:rPr>
          <w:rFonts w:asciiTheme="minorHAnsi" w:hAnsiTheme="minorHAnsi"/>
          <w:sz w:val="22"/>
          <w:szCs w:val="22"/>
        </w:rPr>
        <w:t xml:space="preserve">Local </w:t>
      </w:r>
      <w:r w:rsidRPr="0075443F">
        <w:object w:dxaOrig="1440" w:dyaOrig="1440">
          <v:shape id="_x0000_i1121" type="#_x0000_t75" style="width:166.85pt;height:15.55pt" o:ole="">
            <v:imagedata r:id="rId14" o:title=""/>
          </v:shape>
          <w:control r:id="rId30" w:name="TextBox121211" w:shapeid="_x0000_i1121"/>
        </w:object>
      </w:r>
      <w:r w:rsidRPr="0075443F">
        <w:rPr>
          <w:rFonts w:asciiTheme="minorHAnsi" w:hAnsiTheme="minorHAnsi"/>
          <w:sz w:val="22"/>
          <w:szCs w:val="22"/>
        </w:rPr>
        <w:t xml:space="preserve">   Data</w:t>
      </w:r>
      <w:r w:rsidR="008A1AA8" w:rsidRPr="0075443F">
        <w:rPr>
          <w:rFonts w:asciiTheme="minorHAnsi" w:hAnsiTheme="minorHAnsi"/>
          <w:sz w:val="22"/>
          <w:szCs w:val="22"/>
        </w:rPr>
        <w:t xml:space="preserve">   </w:t>
      </w:r>
      <w:sdt>
        <w:sdtPr>
          <w:id w:val="-1942206929"/>
          <w:placeholder>
            <w:docPart w:val="3524480C705145DDB013883B924F16F2"/>
          </w:placeholder>
          <w:showingPlcHdr/>
          <w:date w:fullDate="2020-06-16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B15A2A" w:rsidRPr="00ED0EC0">
            <w:rPr>
              <w:rStyle w:val="TextodoEspaoReservado"/>
            </w:rPr>
            <w:t>Clique aqui para inserir uma data.</w:t>
          </w:r>
        </w:sdtContent>
      </w:sdt>
    </w:p>
    <w:p w:rsidR="0075443F" w:rsidRDefault="0075443F" w:rsidP="00F25D3A">
      <w:pPr>
        <w:jc w:val="center"/>
        <w:rPr>
          <w:rFonts w:asciiTheme="minorHAnsi" w:hAnsiTheme="minorHAnsi" w:cs="Arial"/>
          <w:sz w:val="16"/>
        </w:rPr>
      </w:pPr>
    </w:p>
    <w:p w:rsidR="0075443F" w:rsidRDefault="0075443F" w:rsidP="0075443F">
      <w:pPr>
        <w:jc w:val="center"/>
        <w:rPr>
          <w:rFonts w:asciiTheme="minorHAnsi" w:hAnsiTheme="minorHAnsi" w:cs="Arial"/>
          <w:sz w:val="16"/>
        </w:rPr>
      </w:pPr>
    </w:p>
    <w:p w:rsidR="00BD0512" w:rsidRDefault="00BD0512" w:rsidP="0075443F">
      <w:pPr>
        <w:jc w:val="center"/>
        <w:rPr>
          <w:rFonts w:asciiTheme="minorHAnsi" w:hAnsiTheme="minorHAnsi" w:cs="Arial"/>
          <w:sz w:val="16"/>
        </w:rPr>
      </w:pPr>
    </w:p>
    <w:p w:rsidR="00BD0512" w:rsidRDefault="00BD0512" w:rsidP="0075443F">
      <w:pPr>
        <w:jc w:val="center"/>
        <w:rPr>
          <w:rFonts w:asciiTheme="minorHAnsi" w:hAnsiTheme="minorHAnsi" w:cs="Arial"/>
          <w:sz w:val="16"/>
        </w:rPr>
      </w:pPr>
    </w:p>
    <w:p w:rsidR="0075443F" w:rsidRDefault="008A1AA8" w:rsidP="0075443F">
      <w:pPr>
        <w:jc w:val="center"/>
        <w:rPr>
          <w:rFonts w:asciiTheme="minorHAnsi" w:hAnsiTheme="minorHAnsi" w:cs="Arial"/>
          <w:sz w:val="16"/>
        </w:rPr>
      </w:pPr>
      <w:r w:rsidRPr="00E36E46">
        <w:rPr>
          <w:rFonts w:asciiTheme="minorHAnsi" w:hAnsiTheme="minorHAnsi" w:cs="Arial"/>
          <w:sz w:val="16"/>
        </w:rPr>
        <w:t>__</w:t>
      </w:r>
      <w:r w:rsidR="0075443F">
        <w:rPr>
          <w:rFonts w:asciiTheme="minorHAnsi" w:hAnsiTheme="minorHAnsi" w:cs="Arial"/>
          <w:sz w:val="16"/>
        </w:rPr>
        <w:t>______________________________</w:t>
      </w:r>
      <w:r w:rsidRPr="00E36E46">
        <w:rPr>
          <w:rFonts w:asciiTheme="minorHAnsi" w:hAnsiTheme="minorHAnsi" w:cs="Arial"/>
          <w:sz w:val="16"/>
        </w:rPr>
        <w:t>___________________________________________</w:t>
      </w:r>
    </w:p>
    <w:p w:rsidR="00846159" w:rsidRDefault="008A1AA8" w:rsidP="0075443F">
      <w:p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FFFFFF" w:themeColor="background1"/>
          <w:sz w:val="16"/>
        </w:rPr>
        <w:t xml:space="preserve"> </w:t>
      </w:r>
      <w:r w:rsidRPr="00727271">
        <w:rPr>
          <w:rFonts w:asciiTheme="minorHAnsi" w:hAnsiTheme="minorHAnsi" w:cs="Arial"/>
          <w:sz w:val="20"/>
        </w:rPr>
        <w:t>Assinatura do(a) Servidor(a)</w:t>
      </w:r>
    </w:p>
    <w:p w:rsidR="00BD0512" w:rsidRDefault="00BD0512">
      <w:pPr>
        <w:rPr>
          <w:sz w:val="18"/>
          <w:szCs w:val="18"/>
        </w:rPr>
      </w:pPr>
    </w:p>
    <w:sectPr w:rsidR="00BD0512" w:rsidSect="006807DC">
      <w:headerReference w:type="default" r:id="rId31"/>
      <w:footerReference w:type="default" r:id="rId32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F8" w:rsidRDefault="003B0DF8" w:rsidP="006706FD">
      <w:r>
        <w:separator/>
      </w:r>
    </w:p>
  </w:endnote>
  <w:endnote w:type="continuationSeparator" w:id="0">
    <w:p w:rsidR="003B0DF8" w:rsidRDefault="003B0DF8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3B0DF8" w:rsidRDefault="003B0DF8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4121F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3B0DF8" w:rsidRDefault="003B0DF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3B0DF8" w:rsidRPr="00F6416F" w:rsidRDefault="003B0DF8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F8" w:rsidRDefault="003B0DF8" w:rsidP="006706FD">
      <w:r>
        <w:separator/>
      </w:r>
    </w:p>
  </w:footnote>
  <w:footnote w:type="continuationSeparator" w:id="0">
    <w:p w:rsidR="003B0DF8" w:rsidRDefault="003B0DF8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F8" w:rsidRDefault="003B0DF8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DF8" w:rsidRDefault="003B0DF8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3B0DF8" w:rsidRPr="00566DE9" w:rsidRDefault="003B0DF8" w:rsidP="00566DE9">
    <w:pPr>
      <w:jc w:val="right"/>
      <w:rPr>
        <w:rFonts w:ascii="Caladea" w:hAnsi="Caladea"/>
        <w:sz w:val="36"/>
        <w:szCs w:val="36"/>
      </w:rPr>
    </w:pPr>
    <w:r w:rsidRPr="009F2514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56</w:t>
    </w:r>
  </w:p>
  <w:p w:rsidR="003B0DF8" w:rsidRDefault="003B0D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3A8F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776"/>
    <w:multiLevelType w:val="hybridMultilevel"/>
    <w:tmpl w:val="5514360E"/>
    <w:lvl w:ilvl="0" w:tplc="357094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24828"/>
    <w:multiLevelType w:val="hybridMultilevel"/>
    <w:tmpl w:val="F6EA3960"/>
    <w:lvl w:ilvl="0" w:tplc="736A0C3E">
      <w:start w:val="1"/>
      <w:numFmt w:val="upperRoman"/>
      <w:lvlText w:val="%1"/>
      <w:lvlJc w:val="left"/>
      <w:pPr>
        <w:ind w:left="104" w:hanging="13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BR" w:eastAsia="pt-BR" w:bidi="pt-BR"/>
      </w:rPr>
    </w:lvl>
    <w:lvl w:ilvl="1" w:tplc="4A7C0624">
      <w:numFmt w:val="bullet"/>
      <w:lvlText w:val="•"/>
      <w:lvlJc w:val="left"/>
      <w:pPr>
        <w:ind w:left="962" w:hanging="134"/>
      </w:pPr>
      <w:rPr>
        <w:rFonts w:hint="default"/>
        <w:lang w:val="pt-BR" w:eastAsia="pt-BR" w:bidi="pt-BR"/>
      </w:rPr>
    </w:lvl>
    <w:lvl w:ilvl="2" w:tplc="0D445AC4">
      <w:numFmt w:val="bullet"/>
      <w:lvlText w:val="•"/>
      <w:lvlJc w:val="left"/>
      <w:pPr>
        <w:ind w:left="1824" w:hanging="134"/>
      </w:pPr>
      <w:rPr>
        <w:rFonts w:hint="default"/>
        <w:lang w:val="pt-BR" w:eastAsia="pt-BR" w:bidi="pt-BR"/>
      </w:rPr>
    </w:lvl>
    <w:lvl w:ilvl="3" w:tplc="63182504">
      <w:numFmt w:val="bullet"/>
      <w:lvlText w:val="•"/>
      <w:lvlJc w:val="left"/>
      <w:pPr>
        <w:ind w:left="2686" w:hanging="134"/>
      </w:pPr>
      <w:rPr>
        <w:rFonts w:hint="default"/>
        <w:lang w:val="pt-BR" w:eastAsia="pt-BR" w:bidi="pt-BR"/>
      </w:rPr>
    </w:lvl>
    <w:lvl w:ilvl="4" w:tplc="537AF1E2">
      <w:numFmt w:val="bullet"/>
      <w:lvlText w:val="•"/>
      <w:lvlJc w:val="left"/>
      <w:pPr>
        <w:ind w:left="3548" w:hanging="134"/>
      </w:pPr>
      <w:rPr>
        <w:rFonts w:hint="default"/>
        <w:lang w:val="pt-BR" w:eastAsia="pt-BR" w:bidi="pt-BR"/>
      </w:rPr>
    </w:lvl>
    <w:lvl w:ilvl="5" w:tplc="EB965764">
      <w:numFmt w:val="bullet"/>
      <w:lvlText w:val="•"/>
      <w:lvlJc w:val="left"/>
      <w:pPr>
        <w:ind w:left="4410" w:hanging="134"/>
      </w:pPr>
      <w:rPr>
        <w:rFonts w:hint="default"/>
        <w:lang w:val="pt-BR" w:eastAsia="pt-BR" w:bidi="pt-BR"/>
      </w:rPr>
    </w:lvl>
    <w:lvl w:ilvl="6" w:tplc="F28CAB44">
      <w:numFmt w:val="bullet"/>
      <w:lvlText w:val="•"/>
      <w:lvlJc w:val="left"/>
      <w:pPr>
        <w:ind w:left="5272" w:hanging="134"/>
      </w:pPr>
      <w:rPr>
        <w:rFonts w:hint="default"/>
        <w:lang w:val="pt-BR" w:eastAsia="pt-BR" w:bidi="pt-BR"/>
      </w:rPr>
    </w:lvl>
    <w:lvl w:ilvl="7" w:tplc="055E6AAE">
      <w:numFmt w:val="bullet"/>
      <w:lvlText w:val="•"/>
      <w:lvlJc w:val="left"/>
      <w:pPr>
        <w:ind w:left="6134" w:hanging="134"/>
      </w:pPr>
      <w:rPr>
        <w:rFonts w:hint="default"/>
        <w:lang w:val="pt-BR" w:eastAsia="pt-BR" w:bidi="pt-BR"/>
      </w:rPr>
    </w:lvl>
    <w:lvl w:ilvl="8" w:tplc="0A2EE1F0">
      <w:numFmt w:val="bullet"/>
      <w:lvlText w:val="•"/>
      <w:lvlJc w:val="left"/>
      <w:pPr>
        <w:ind w:left="6996" w:hanging="134"/>
      </w:pPr>
      <w:rPr>
        <w:rFonts w:hint="default"/>
        <w:lang w:val="pt-BR" w:eastAsia="pt-BR" w:bidi="pt-BR"/>
      </w:rPr>
    </w:lvl>
  </w:abstractNum>
  <w:abstractNum w:abstractNumId="3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048"/>
    <w:multiLevelType w:val="hybridMultilevel"/>
    <w:tmpl w:val="82CA276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Acw8Zmj1djjzlwBEiSG0GQCfOoHN5K4+rBfQUpJmKOgnlmIZlLw0yD++9A+NrNLLbKMzVkE7qoAmQN2PB1bBNg==" w:salt="MB9STDHIMsawWUzu4qgkAg==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04196"/>
    <w:rsid w:val="000152E5"/>
    <w:rsid w:val="00016CB5"/>
    <w:rsid w:val="00042EA6"/>
    <w:rsid w:val="00064858"/>
    <w:rsid w:val="00066131"/>
    <w:rsid w:val="00096AC5"/>
    <w:rsid w:val="000A6C39"/>
    <w:rsid w:val="000E5C91"/>
    <w:rsid w:val="000E6546"/>
    <w:rsid w:val="00117607"/>
    <w:rsid w:val="0013442C"/>
    <w:rsid w:val="00137EC5"/>
    <w:rsid w:val="00144EAF"/>
    <w:rsid w:val="001451FA"/>
    <w:rsid w:val="00167494"/>
    <w:rsid w:val="001C5D3A"/>
    <w:rsid w:val="001C6232"/>
    <w:rsid w:val="001C7B83"/>
    <w:rsid w:val="001D71E1"/>
    <w:rsid w:val="001E5055"/>
    <w:rsid w:val="00203A20"/>
    <w:rsid w:val="00236ADA"/>
    <w:rsid w:val="002379CD"/>
    <w:rsid w:val="00252149"/>
    <w:rsid w:val="00265C5B"/>
    <w:rsid w:val="00277BDE"/>
    <w:rsid w:val="00277CE9"/>
    <w:rsid w:val="0028269F"/>
    <w:rsid w:val="002A4C0B"/>
    <w:rsid w:val="002A4DAF"/>
    <w:rsid w:val="002B31F5"/>
    <w:rsid w:val="002B722A"/>
    <w:rsid w:val="002C0A4F"/>
    <w:rsid w:val="002E0A51"/>
    <w:rsid w:val="00391540"/>
    <w:rsid w:val="003B0DF8"/>
    <w:rsid w:val="003E4C50"/>
    <w:rsid w:val="0041282E"/>
    <w:rsid w:val="00421ED7"/>
    <w:rsid w:val="00425ED5"/>
    <w:rsid w:val="00435663"/>
    <w:rsid w:val="00457B82"/>
    <w:rsid w:val="00472AAF"/>
    <w:rsid w:val="004742E5"/>
    <w:rsid w:val="004754B4"/>
    <w:rsid w:val="004D20B8"/>
    <w:rsid w:val="004D7DAF"/>
    <w:rsid w:val="004F0F1F"/>
    <w:rsid w:val="004F644D"/>
    <w:rsid w:val="00525F14"/>
    <w:rsid w:val="00526574"/>
    <w:rsid w:val="00534976"/>
    <w:rsid w:val="005438A8"/>
    <w:rsid w:val="00565B7C"/>
    <w:rsid w:val="00566DE9"/>
    <w:rsid w:val="00576B53"/>
    <w:rsid w:val="00580F7E"/>
    <w:rsid w:val="005A3AFA"/>
    <w:rsid w:val="005B5D38"/>
    <w:rsid w:val="005F0837"/>
    <w:rsid w:val="006053C5"/>
    <w:rsid w:val="006058D0"/>
    <w:rsid w:val="00641F68"/>
    <w:rsid w:val="00643A5F"/>
    <w:rsid w:val="006706FD"/>
    <w:rsid w:val="00671BE6"/>
    <w:rsid w:val="00672C4B"/>
    <w:rsid w:val="006807DC"/>
    <w:rsid w:val="006B364B"/>
    <w:rsid w:val="006E18BC"/>
    <w:rsid w:val="006E699E"/>
    <w:rsid w:val="006F7929"/>
    <w:rsid w:val="0072307F"/>
    <w:rsid w:val="0075443F"/>
    <w:rsid w:val="00757A9B"/>
    <w:rsid w:val="0077391B"/>
    <w:rsid w:val="007C78FE"/>
    <w:rsid w:val="0080175B"/>
    <w:rsid w:val="0080431E"/>
    <w:rsid w:val="00805EC3"/>
    <w:rsid w:val="00815F5E"/>
    <w:rsid w:val="00821BE9"/>
    <w:rsid w:val="00826C4B"/>
    <w:rsid w:val="0083195D"/>
    <w:rsid w:val="008346C9"/>
    <w:rsid w:val="0083470F"/>
    <w:rsid w:val="00845B70"/>
    <w:rsid w:val="00846159"/>
    <w:rsid w:val="00851E71"/>
    <w:rsid w:val="008651A9"/>
    <w:rsid w:val="00865520"/>
    <w:rsid w:val="008676F6"/>
    <w:rsid w:val="00885F3A"/>
    <w:rsid w:val="00886DFF"/>
    <w:rsid w:val="008A1AA8"/>
    <w:rsid w:val="008D376B"/>
    <w:rsid w:val="0090307A"/>
    <w:rsid w:val="00926F0D"/>
    <w:rsid w:val="00930102"/>
    <w:rsid w:val="009334D4"/>
    <w:rsid w:val="009474BB"/>
    <w:rsid w:val="009555E9"/>
    <w:rsid w:val="00973D94"/>
    <w:rsid w:val="00976A15"/>
    <w:rsid w:val="009907B1"/>
    <w:rsid w:val="00995D46"/>
    <w:rsid w:val="009D0028"/>
    <w:rsid w:val="009E5D6C"/>
    <w:rsid w:val="009F2514"/>
    <w:rsid w:val="009F704A"/>
    <w:rsid w:val="00A2569A"/>
    <w:rsid w:val="00A51A49"/>
    <w:rsid w:val="00AA4973"/>
    <w:rsid w:val="00AC7866"/>
    <w:rsid w:val="00AE7BBD"/>
    <w:rsid w:val="00AF05E0"/>
    <w:rsid w:val="00B10957"/>
    <w:rsid w:val="00B15A2A"/>
    <w:rsid w:val="00B16E7C"/>
    <w:rsid w:val="00B81567"/>
    <w:rsid w:val="00B97625"/>
    <w:rsid w:val="00BA7F49"/>
    <w:rsid w:val="00BD0512"/>
    <w:rsid w:val="00BD1BE8"/>
    <w:rsid w:val="00BE053C"/>
    <w:rsid w:val="00C60CE8"/>
    <w:rsid w:val="00C6674B"/>
    <w:rsid w:val="00C72CD8"/>
    <w:rsid w:val="00C9428B"/>
    <w:rsid w:val="00CB19B3"/>
    <w:rsid w:val="00CB4349"/>
    <w:rsid w:val="00CD3342"/>
    <w:rsid w:val="00D06F10"/>
    <w:rsid w:val="00D42C80"/>
    <w:rsid w:val="00D51D87"/>
    <w:rsid w:val="00D52D28"/>
    <w:rsid w:val="00D53D3A"/>
    <w:rsid w:val="00D57891"/>
    <w:rsid w:val="00D7213F"/>
    <w:rsid w:val="00DA7BD1"/>
    <w:rsid w:val="00DC7ADB"/>
    <w:rsid w:val="00DD49C4"/>
    <w:rsid w:val="00DF7032"/>
    <w:rsid w:val="00E05794"/>
    <w:rsid w:val="00E174B8"/>
    <w:rsid w:val="00E2431D"/>
    <w:rsid w:val="00E24321"/>
    <w:rsid w:val="00E27CB9"/>
    <w:rsid w:val="00E30F8C"/>
    <w:rsid w:val="00E36E46"/>
    <w:rsid w:val="00E87F43"/>
    <w:rsid w:val="00EA32C8"/>
    <w:rsid w:val="00EB56F7"/>
    <w:rsid w:val="00ED1E82"/>
    <w:rsid w:val="00ED63F7"/>
    <w:rsid w:val="00F0614F"/>
    <w:rsid w:val="00F25D3A"/>
    <w:rsid w:val="00F6416F"/>
    <w:rsid w:val="00FB0C05"/>
    <w:rsid w:val="00FD0B6C"/>
    <w:rsid w:val="00FD3AA1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184F018-69AD-49BA-9BFC-BC52A84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1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FD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5D38"/>
    <w:pPr>
      <w:widowControl w:val="0"/>
      <w:autoSpaceDE w:val="0"/>
      <w:autoSpaceDN w:val="0"/>
      <w:ind w:left="122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38"/>
    <w:rPr>
      <w:sz w:val="24"/>
      <w:szCs w:val="24"/>
      <w:lang w:bidi="pt-BR"/>
    </w:rPr>
  </w:style>
  <w:style w:type="character" w:styleId="Hyperlink">
    <w:name w:val="Hyperlink"/>
    <w:basedOn w:val="Fontepargpadro"/>
    <w:rsid w:val="00144EA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4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4480C705145DDB013883B924F1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BCE6A-C95F-46DC-AEC8-455F7C6A9E3E}"/>
      </w:docPartPr>
      <w:docPartBody>
        <w:p w:rsidR="00EE4D44" w:rsidRDefault="00EE4D44" w:rsidP="00EE4D44">
          <w:pPr>
            <w:pStyle w:val="3524480C705145DDB013883B924F16F23"/>
          </w:pPr>
          <w:r w:rsidRPr="00ED0EC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4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E4D44"/>
    <w:rPr>
      <w:color w:val="808080"/>
    </w:rPr>
  </w:style>
  <w:style w:type="paragraph" w:customStyle="1" w:styleId="3524480C705145DDB013883B924F16F2">
    <w:name w:val="3524480C705145DDB013883B924F16F2"/>
    <w:rsid w:val="00EE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80C705145DDB013883B924F16F21">
    <w:name w:val="3524480C705145DDB013883B924F16F21"/>
    <w:rsid w:val="00EE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80C705145DDB013883B924F16F22">
    <w:name w:val="3524480C705145DDB013883B924F16F22"/>
    <w:rsid w:val="00EE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480C705145DDB013883B924F16F23">
    <w:name w:val="3524480C705145DDB013883B924F16F23"/>
    <w:rsid w:val="00EE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3454-A120-4B22-9BE9-C1C3C120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3</cp:revision>
  <cp:lastPrinted>2019-02-08T12:54:00Z</cp:lastPrinted>
  <dcterms:created xsi:type="dcterms:W3CDTF">2020-06-16T13:36:00Z</dcterms:created>
  <dcterms:modified xsi:type="dcterms:W3CDTF">2020-06-16T13:51:00Z</dcterms:modified>
</cp:coreProperties>
</file>