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AF61" w14:textId="77777777" w:rsidR="009F0595" w:rsidRDefault="009F0595" w:rsidP="009F05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ADB5743" wp14:editId="5BAF80FA">
                <wp:simplePos x="0" y="0"/>
                <wp:positionH relativeFrom="column">
                  <wp:posOffset>-200025</wp:posOffset>
                </wp:positionH>
                <wp:positionV relativeFrom="paragraph">
                  <wp:posOffset>1718945</wp:posOffset>
                </wp:positionV>
                <wp:extent cx="6343650" cy="342900"/>
                <wp:effectExtent l="0" t="0" r="0" b="0"/>
                <wp:wrapTopAndBottom distT="0" distB="0"/>
                <wp:docPr id="67" name="Forma Livr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5550" h="304800" extrusionOk="0">
                              <a:moveTo>
                                <a:pt x="0" y="0"/>
                              </a:moveTo>
                              <a:lnTo>
                                <a:pt x="0" y="304800"/>
                              </a:lnTo>
                              <a:lnTo>
                                <a:pt x="6305550" y="304800"/>
                              </a:lnTo>
                              <a:lnTo>
                                <a:pt x="6305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F5A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DF6381" w14:textId="77777777" w:rsidR="009F0595" w:rsidRDefault="009F0595" w:rsidP="009F0595">
                            <w:pPr>
                              <w:spacing w:before="7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  <w:color w:val="FFFFFF"/>
                                <w:sz w:val="24"/>
                              </w:rPr>
                              <w:t>PASSO A PASSO DO COORDENADOR DO CURSO DE GRADUAÇÃO DA UFOB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B5743" id="Forma Livre 67" o:spid="_x0000_s1026" style="position:absolute;left:0;text-align:left;margin-left:-15.75pt;margin-top:135.35pt;width:499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05550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" adj="-11796480,,5400" path="m,l,304800r6305550,l6305550,,,xe" fillcolor="#312f5a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305550,304800"/>
                <v:textbox inset="0,3pt,0,3pt">
                  <w:txbxContent>
                    <w:p w:rsidR="009F0595" w:rsidRDefault="009F0595" w:rsidP="009F0595">
                      <w:pPr>
                        <w:spacing w:before="70" w:line="275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i/>
                          <w:color w:val="FFFFFF"/>
                          <w:sz w:val="24"/>
                        </w:rPr>
                        <w:t>PASSO A PASSO DO COORDENADOR DO CURSO DE GRADUAÇÃO DA UFOB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0" locked="0" layoutInCell="1" hidden="0" allowOverlap="1" wp14:anchorId="15CB2100" wp14:editId="2CBDB679">
            <wp:simplePos x="0" y="0"/>
            <wp:positionH relativeFrom="column">
              <wp:posOffset>1646555</wp:posOffset>
            </wp:positionH>
            <wp:positionV relativeFrom="paragraph">
              <wp:posOffset>570865</wp:posOffset>
            </wp:positionV>
            <wp:extent cx="2163804" cy="1066800"/>
            <wp:effectExtent l="0" t="0" r="0" b="0"/>
            <wp:wrapTopAndBottom distT="0" distB="0"/>
            <wp:docPr id="7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3804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IV</w:t>
      </w:r>
    </w:p>
    <w:p w14:paraId="7546CFDC" w14:textId="77777777" w:rsidR="009F0595" w:rsidRDefault="009F0595" w:rsidP="009F059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i/>
          <w:color w:val="000000"/>
          <w:sz w:val="38"/>
          <w:szCs w:val="38"/>
        </w:rPr>
      </w:pPr>
    </w:p>
    <w:p w14:paraId="38A130E5" w14:textId="77777777" w:rsidR="009F0595" w:rsidRDefault="009F0595" w:rsidP="009F05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22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373334"/>
        </w:rPr>
        <w:t>Orientar o estudante na elaboração de seu Plano de Estudos;</w:t>
      </w:r>
    </w:p>
    <w:p w14:paraId="1ADD9257" w14:textId="77777777" w:rsidR="009F0595" w:rsidRDefault="009F0595" w:rsidP="009F05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right="822" w:hanging="222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373334"/>
        </w:rPr>
        <w:t>Providenciar análise e parecer do Plano de Estudos contido no formulário de inscrição que o estudante pretende desenvolver na instituição receptora;</w:t>
      </w:r>
    </w:p>
    <w:p w14:paraId="4143E295" w14:textId="77777777" w:rsidR="009F0595" w:rsidRDefault="009F0595" w:rsidP="009F05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right="817" w:hanging="222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373334"/>
        </w:rPr>
        <w:t>Providenciar a análise das ementas e carga horária dos componentes curriculares a serem cursados pelo estudante da UFOB na instituição de destino para subsidiar a posterior e obrigatória concessão de equivalência;</w:t>
      </w:r>
    </w:p>
    <w:p w14:paraId="645832D6" w14:textId="77777777" w:rsidR="009F0595" w:rsidRDefault="009F0595" w:rsidP="009F05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22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373334"/>
        </w:rPr>
        <w:t>Emitir Carta de Apresentação do estudante à instituição de destino;</w:t>
      </w:r>
    </w:p>
    <w:p w14:paraId="26A32B3D" w14:textId="77777777" w:rsidR="009F0595" w:rsidRDefault="009F0595" w:rsidP="009F05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right="815" w:hanging="222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i/>
          <w:color w:val="373334"/>
        </w:rPr>
        <w:t>Após análise e deferimento</w:t>
      </w:r>
      <w:r>
        <w:rPr>
          <w:rFonts w:ascii="Cambria" w:eastAsia="Cambria" w:hAnsi="Cambria" w:cs="Cambria"/>
          <w:i/>
          <w:color w:val="373334"/>
        </w:rPr>
        <w:t>, o coordenador de curso encaminha, por meio de processo eletrônico, a documentação do estudante à Coordenadoria de Projetos Especiais /PROGRAD, nos prazos estabelecidos no Edital:</w:t>
      </w:r>
    </w:p>
    <w:p w14:paraId="5CBE816D" w14:textId="77777777" w:rsidR="009F0595" w:rsidRDefault="009F0595" w:rsidP="009F059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mbria" w:eastAsia="Cambria" w:hAnsi="Cambria" w:cs="Cambria"/>
          <w:i/>
          <w:color w:val="000000"/>
          <w:sz w:val="20"/>
          <w:szCs w:val="20"/>
        </w:rPr>
      </w:pPr>
    </w:p>
    <w:p w14:paraId="13780A44" w14:textId="77777777" w:rsidR="009F0595" w:rsidRDefault="009F0595" w:rsidP="009F059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1"/>
        <w:ind w:right="795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 xml:space="preserve">Formulário de Inscrição e Plano de Estudos do </w:t>
      </w:r>
      <w:r>
        <w:rPr>
          <w:rFonts w:ascii="Cambria" w:eastAsia="Cambria" w:hAnsi="Cambria" w:cs="Cambria"/>
          <w:i/>
          <w:color w:val="373334"/>
        </w:rPr>
        <w:t>estudante devidamente preenchido, com o parecer do Colegiado</w:t>
      </w:r>
      <w:r>
        <w:rPr>
          <w:rFonts w:ascii="Cambria" w:eastAsia="Cambria" w:hAnsi="Cambria" w:cs="Cambria"/>
          <w:i/>
          <w:color w:val="000000"/>
        </w:rPr>
        <w:t>;</w:t>
      </w:r>
    </w:p>
    <w:p w14:paraId="7F2E9A1B" w14:textId="77777777" w:rsidR="009F0595" w:rsidRDefault="009F0595" w:rsidP="009F059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22"/>
        <w:ind w:hanging="570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Fotocópias do RG e do CPF;</w:t>
      </w:r>
    </w:p>
    <w:p w14:paraId="39DB01FC" w14:textId="77777777" w:rsidR="009F0595" w:rsidRDefault="009F0595" w:rsidP="009F059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22"/>
        <w:ind w:hanging="570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Uma (01) foto 3x4;</w:t>
      </w:r>
    </w:p>
    <w:p w14:paraId="21E7E3E9" w14:textId="77777777" w:rsidR="009F0595" w:rsidRDefault="009F0595" w:rsidP="009F059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24"/>
        <w:ind w:hanging="570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Histórico Escolar Oficial atualizado, assinado pelo coordenador do curso de origem;</w:t>
      </w:r>
    </w:p>
    <w:p w14:paraId="581F206F" w14:textId="77777777" w:rsidR="009F0595" w:rsidRDefault="009F0595" w:rsidP="009F059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24"/>
        <w:ind w:right="797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Ementas dos Componentes Curriculares do curso de destino correspondentes ao pedido;</w:t>
      </w:r>
    </w:p>
    <w:p w14:paraId="3D2C2468" w14:textId="77777777" w:rsidR="009F0595" w:rsidRDefault="009F0595" w:rsidP="009F059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22"/>
        <w:ind w:hanging="570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Carta de Apresentação do estudante, expedida pelo coordenador do curso.</w:t>
      </w:r>
    </w:p>
    <w:p w14:paraId="617D7AB4" w14:textId="77777777" w:rsidR="009F0595" w:rsidRDefault="009F0595" w:rsidP="009F05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45"/>
        <w:ind w:left="709" w:right="808" w:hanging="222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i/>
          <w:color w:val="373334"/>
        </w:rPr>
        <w:t>Após análise e indeferimento</w:t>
      </w:r>
      <w:r>
        <w:rPr>
          <w:rFonts w:ascii="Cambria" w:eastAsia="Cambria" w:hAnsi="Cambria" w:cs="Cambria"/>
          <w:i/>
          <w:color w:val="373334"/>
        </w:rPr>
        <w:t>, o coordenador de curso encaminha, por meio de processo eletrônico, à Coordenadoria de Projetos Especiais/PROGRAD, a não aprovação do estudante para Mobilidade Acadêmica, nos prazos estabelecidos no Edital;</w:t>
      </w:r>
    </w:p>
    <w:p w14:paraId="25D92BD3" w14:textId="77777777" w:rsidR="009F0595" w:rsidRDefault="009F0595" w:rsidP="009F05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709" w:hanging="222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373334"/>
        </w:rPr>
        <w:t>Providenciar o registro do afastamento do estudante na Secretária Acadêmica;</w:t>
      </w:r>
    </w:p>
    <w:p w14:paraId="17730EBA" w14:textId="77777777" w:rsidR="00474DD7" w:rsidRDefault="009F0595" w:rsidP="009F05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819" w:hanging="222"/>
      </w:pPr>
      <w:r w:rsidRPr="009F0595">
        <w:rPr>
          <w:rFonts w:ascii="Cambria" w:eastAsia="Cambria" w:hAnsi="Cambria" w:cs="Cambria"/>
          <w:i/>
          <w:color w:val="373334"/>
        </w:rPr>
        <w:t>No retorno do estudante da Mobilidade Acadêmica, providenciar o registro no histórico escolar do estudante dos compo</w:t>
      </w:r>
      <w:r>
        <w:rPr>
          <w:rFonts w:ascii="Cambria" w:eastAsia="Cambria" w:hAnsi="Cambria" w:cs="Cambria"/>
          <w:i/>
          <w:color w:val="373334"/>
        </w:rPr>
        <w:t xml:space="preserve">nentes curriculares cursados na </w:t>
      </w:r>
      <w:r w:rsidRPr="009F0595">
        <w:rPr>
          <w:rFonts w:ascii="Cambria" w:eastAsia="Cambria" w:hAnsi="Cambria" w:cs="Cambria"/>
          <w:i/>
          <w:color w:val="373334"/>
        </w:rPr>
        <w:t>instituição de destino.</w:t>
      </w:r>
    </w:p>
    <w:sectPr w:rsidR="00474DD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6A138" w14:textId="77777777" w:rsidR="004B02BE" w:rsidRDefault="004B02BE" w:rsidP="009F0595">
      <w:pPr>
        <w:spacing w:line="240" w:lineRule="auto"/>
      </w:pPr>
      <w:r>
        <w:separator/>
      </w:r>
    </w:p>
  </w:endnote>
  <w:endnote w:type="continuationSeparator" w:id="0">
    <w:p w14:paraId="1A363478" w14:textId="77777777" w:rsidR="004B02BE" w:rsidRDefault="004B02BE" w:rsidP="009F05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0603" w14:textId="5B5E4821" w:rsidR="004C7C27" w:rsidRPr="00164B16" w:rsidRDefault="004C7C27" w:rsidP="004C7C27">
    <w:pPr>
      <w:ind w:right="-568"/>
      <w:rPr>
        <w:rFonts w:ascii="Caladea" w:eastAsia="Cambria" w:hAnsi="Caladea" w:cs="Cambria"/>
        <w:b/>
        <w:color w:val="7F7F7F" w:themeColor="text1" w:themeTint="80"/>
        <w:sz w:val="16"/>
        <w:szCs w:val="16"/>
      </w:rPr>
    </w:pPr>
    <w:r>
      <w:rPr>
        <w:rFonts w:ascii="Caladea" w:eastAsia="Cambria" w:hAnsi="Caladea" w:cs="Cambria"/>
        <w:b/>
        <w:color w:val="7F7F7F" w:themeColor="text1" w:themeTint="80"/>
        <w:sz w:val="16"/>
        <w:szCs w:val="16"/>
      </w:rPr>
      <w:t>EDITAL CPE/PROGRAD/UFOB Nº 0</w:t>
    </w:r>
    <w:r w:rsidR="00E264CA">
      <w:rPr>
        <w:rFonts w:ascii="Caladea" w:eastAsia="Cambria" w:hAnsi="Caladea" w:cs="Cambria"/>
        <w:b/>
        <w:color w:val="7F7F7F" w:themeColor="text1" w:themeTint="80"/>
        <w:sz w:val="16"/>
        <w:szCs w:val="16"/>
      </w:rPr>
      <w:t>2</w:t>
    </w:r>
    <w:r w:rsidRPr="00164B16">
      <w:rPr>
        <w:rFonts w:ascii="Caladea" w:eastAsia="Cambria" w:hAnsi="Caladea" w:cs="Cambria"/>
        <w:b/>
        <w:color w:val="7F7F7F" w:themeColor="text1" w:themeTint="80"/>
        <w:sz w:val="16"/>
        <w:szCs w:val="16"/>
      </w:rPr>
      <w:t>/202</w:t>
    </w:r>
    <w:r w:rsidR="00E264CA">
      <w:rPr>
        <w:rFonts w:ascii="Caladea" w:eastAsia="Cambria" w:hAnsi="Caladea" w:cs="Cambria"/>
        <w:b/>
        <w:color w:val="7F7F7F" w:themeColor="text1" w:themeTint="80"/>
        <w:sz w:val="16"/>
        <w:szCs w:val="16"/>
      </w:rPr>
      <w:t>6</w:t>
    </w:r>
    <w:r w:rsidRPr="00164B16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 - </w:t>
    </w:r>
    <w:r w:rsidRPr="00EB12AB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SELEÇÃO DE ESTUDANTES PARA O PROGRAMA DE MOBILIDADE ACADÊMICA DA UFOB </w:t>
    </w:r>
    <w:r>
      <w:rPr>
        <w:rFonts w:ascii="Caladea" w:eastAsia="Cambria" w:hAnsi="Caladea" w:cs="Cambria"/>
        <w:b/>
        <w:color w:val="7F7F7F" w:themeColor="text1" w:themeTint="80"/>
        <w:sz w:val="16"/>
        <w:szCs w:val="16"/>
      </w:rPr>
      <w:t>–</w:t>
    </w:r>
    <w:r w:rsidRPr="00EB12AB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 SEMESTRE 2026.</w:t>
    </w:r>
    <w:r w:rsidR="00E264CA">
      <w:rPr>
        <w:rFonts w:ascii="Caladea" w:eastAsia="Cambria" w:hAnsi="Caladea" w:cs="Cambria"/>
        <w:b/>
        <w:color w:val="7F7F7F" w:themeColor="text1" w:themeTint="80"/>
        <w:sz w:val="16"/>
        <w:szCs w:val="16"/>
      </w:rPr>
      <w:t>2</w:t>
    </w:r>
  </w:p>
  <w:p w14:paraId="2BEA4907" w14:textId="77777777" w:rsidR="004C7C27" w:rsidRDefault="004C7C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D9F98" w14:textId="77777777" w:rsidR="004B02BE" w:rsidRDefault="004B02BE" w:rsidP="009F0595">
      <w:pPr>
        <w:spacing w:line="240" w:lineRule="auto"/>
      </w:pPr>
      <w:r>
        <w:separator/>
      </w:r>
    </w:p>
  </w:footnote>
  <w:footnote w:type="continuationSeparator" w:id="0">
    <w:p w14:paraId="0AFBC065" w14:textId="77777777" w:rsidR="004B02BE" w:rsidRDefault="004B02BE" w:rsidP="009F05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8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63"/>
      <w:gridCol w:w="6826"/>
    </w:tblGrid>
    <w:tr w:rsidR="009F0595" w14:paraId="1413135A" w14:textId="77777777" w:rsidTr="00E20AE4">
      <w:tc>
        <w:tcPr>
          <w:tcW w:w="1463" w:type="dxa"/>
        </w:tcPr>
        <w:p w14:paraId="6BE20004" w14:textId="77777777" w:rsidR="009F0595" w:rsidRDefault="009F0595" w:rsidP="009F05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EB5FB36" wp14:editId="36732900">
                <wp:extent cx="800045" cy="1013391"/>
                <wp:effectExtent l="0" t="0" r="0" b="0"/>
                <wp:docPr id="3" name="image1.png" descr="C:\Users\leticia.moreira\AppData\Local\Microsoft\Windows\INetCache\Content.Word\assinatura_digit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leticia.moreira\AppData\Local\Microsoft\Windows\INetCache\Content.Word\assinatura_digital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045" cy="10133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14:paraId="5827777D" w14:textId="77777777" w:rsidR="009F0595" w:rsidRDefault="009F0595" w:rsidP="009F0595">
          <w:pPr>
            <w:rPr>
              <w:b/>
            </w:rPr>
          </w:pPr>
        </w:p>
        <w:p w14:paraId="7D1FCEBF" w14:textId="77777777" w:rsidR="009F0595" w:rsidRDefault="009F0595" w:rsidP="009F0595"/>
        <w:p w14:paraId="484B7B82" w14:textId="77777777" w:rsidR="009F0595" w:rsidRPr="00C45714" w:rsidRDefault="009F0595" w:rsidP="009F0595">
          <w:r>
            <w:t>Universidade Federal do Oeste d</w:t>
          </w:r>
          <w:r w:rsidRPr="00C45714">
            <w:t>a Bahia</w:t>
          </w:r>
        </w:p>
        <w:p w14:paraId="12CE0977" w14:textId="77777777" w:rsidR="009F0595" w:rsidRDefault="009F0595" w:rsidP="009F05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proofErr w:type="spellStart"/>
          <w:r>
            <w:rPr>
              <w:color w:val="000000"/>
            </w:rPr>
            <w:t>Pró-Reitoria</w:t>
          </w:r>
          <w:proofErr w:type="spellEnd"/>
          <w:r>
            <w:rPr>
              <w:color w:val="000000"/>
            </w:rPr>
            <w:t xml:space="preserve"> de Graduação </w:t>
          </w:r>
        </w:p>
        <w:p w14:paraId="054DC88A" w14:textId="77777777" w:rsidR="009F0595" w:rsidRDefault="009F0595" w:rsidP="009F05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</w:rPr>
          </w:pPr>
          <w:r>
            <w:rPr>
              <w:color w:val="000000"/>
            </w:rPr>
            <w:t>Coordenadoria de Projetos Especiais</w:t>
          </w:r>
        </w:p>
      </w:tc>
    </w:tr>
  </w:tbl>
  <w:p w14:paraId="3ADA2688" w14:textId="77777777" w:rsidR="009F0595" w:rsidRDefault="009F05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94825"/>
    <w:multiLevelType w:val="multilevel"/>
    <w:tmpl w:val="CA34CB5C"/>
    <w:lvl w:ilvl="0">
      <w:start w:val="1"/>
      <w:numFmt w:val="decimal"/>
      <w:lvlText w:val="%1."/>
      <w:lvlJc w:val="left"/>
      <w:pPr>
        <w:ind w:left="1117" w:hanging="223"/>
      </w:pPr>
      <w:rPr>
        <w:rFonts w:ascii="Cambria" w:eastAsia="Cambria" w:hAnsi="Cambria" w:cs="Cambria"/>
        <w:i/>
        <w:color w:val="373334"/>
        <w:sz w:val="22"/>
        <w:szCs w:val="22"/>
      </w:rPr>
    </w:lvl>
    <w:lvl w:ilvl="1">
      <w:numFmt w:val="bullet"/>
      <w:lvlText w:val="●"/>
      <w:lvlJc w:val="left"/>
      <w:pPr>
        <w:ind w:left="1909" w:hanging="569"/>
      </w:pPr>
      <w:rPr>
        <w:rFonts w:ascii="Calibri" w:eastAsia="Calibri" w:hAnsi="Calibri" w:cs="Calibri"/>
        <w:color w:val="373334"/>
        <w:sz w:val="24"/>
        <w:szCs w:val="24"/>
      </w:rPr>
    </w:lvl>
    <w:lvl w:ilvl="2">
      <w:numFmt w:val="bullet"/>
      <w:lvlText w:val="•"/>
      <w:lvlJc w:val="left"/>
      <w:pPr>
        <w:ind w:left="2876" w:hanging="569"/>
      </w:pPr>
    </w:lvl>
    <w:lvl w:ilvl="3">
      <w:numFmt w:val="bullet"/>
      <w:lvlText w:val="•"/>
      <w:lvlJc w:val="left"/>
      <w:pPr>
        <w:ind w:left="3852" w:hanging="569"/>
      </w:pPr>
    </w:lvl>
    <w:lvl w:ilvl="4">
      <w:numFmt w:val="bullet"/>
      <w:lvlText w:val="•"/>
      <w:lvlJc w:val="left"/>
      <w:pPr>
        <w:ind w:left="4828" w:hanging="569"/>
      </w:pPr>
    </w:lvl>
    <w:lvl w:ilvl="5">
      <w:numFmt w:val="bullet"/>
      <w:lvlText w:val="•"/>
      <w:lvlJc w:val="left"/>
      <w:pPr>
        <w:ind w:left="5805" w:hanging="569"/>
      </w:pPr>
    </w:lvl>
    <w:lvl w:ilvl="6">
      <w:numFmt w:val="bullet"/>
      <w:lvlText w:val="•"/>
      <w:lvlJc w:val="left"/>
      <w:pPr>
        <w:ind w:left="6781" w:hanging="569"/>
      </w:pPr>
    </w:lvl>
    <w:lvl w:ilvl="7">
      <w:numFmt w:val="bullet"/>
      <w:lvlText w:val="•"/>
      <w:lvlJc w:val="left"/>
      <w:pPr>
        <w:ind w:left="7757" w:hanging="567"/>
      </w:pPr>
    </w:lvl>
    <w:lvl w:ilvl="8">
      <w:numFmt w:val="bullet"/>
      <w:lvlText w:val="•"/>
      <w:lvlJc w:val="left"/>
      <w:pPr>
        <w:ind w:left="8733" w:hanging="569"/>
      </w:pPr>
    </w:lvl>
  </w:abstractNum>
  <w:num w:numId="1" w16cid:durableId="163331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595"/>
    <w:rsid w:val="00474DD7"/>
    <w:rsid w:val="004B02BE"/>
    <w:rsid w:val="004C7C27"/>
    <w:rsid w:val="004D1636"/>
    <w:rsid w:val="006E4112"/>
    <w:rsid w:val="007570C3"/>
    <w:rsid w:val="009F0595"/>
    <w:rsid w:val="00B82BC9"/>
    <w:rsid w:val="00E2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F24A"/>
  <w15:chartTrackingRefBased/>
  <w15:docId w15:val="{1FA48880-6739-42E1-BB9D-642F92EF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0595"/>
    <w:pPr>
      <w:spacing w:after="0" w:line="276" w:lineRule="auto"/>
      <w:jc w:val="both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059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0595"/>
  </w:style>
  <w:style w:type="paragraph" w:styleId="Rodap">
    <w:name w:val="footer"/>
    <w:basedOn w:val="Normal"/>
    <w:link w:val="RodapChar"/>
    <w:uiPriority w:val="99"/>
    <w:unhideWhenUsed/>
    <w:rsid w:val="009F059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3</cp:revision>
  <dcterms:created xsi:type="dcterms:W3CDTF">2025-02-03T12:59:00Z</dcterms:created>
  <dcterms:modified xsi:type="dcterms:W3CDTF">2026-02-11T14:14:00Z</dcterms:modified>
</cp:coreProperties>
</file>