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077" w:rsidRPr="00396EEA" w:rsidRDefault="00F86077" w:rsidP="00F86077">
      <w:pPr>
        <w:shd w:val="clear" w:color="auto" w:fill="ECE4EB"/>
        <w:spacing w:before="120" w:after="120"/>
        <w:jc w:val="center"/>
        <w:rPr>
          <w:rFonts w:ascii="Cambria" w:hAnsi="Cambria" w:cs="Times New Roman"/>
          <w:b/>
        </w:rPr>
      </w:pPr>
      <w:r w:rsidRPr="00396EEA">
        <w:rPr>
          <w:rFonts w:ascii="Cambria" w:hAnsi="Cambria" w:cs="Times New Roman"/>
          <w:b/>
        </w:rPr>
        <w:t>ANEXO VII</w:t>
      </w:r>
    </w:p>
    <w:p w:rsidR="00F86077" w:rsidRPr="00396EEA" w:rsidRDefault="00F86077" w:rsidP="00F86077">
      <w:pPr>
        <w:pStyle w:val="CorpoA"/>
        <w:jc w:val="center"/>
        <w:rPr>
          <w:rStyle w:val="Nenhum"/>
          <w:rFonts w:ascii="Cambria" w:hAnsi="Cambria"/>
          <w:b/>
          <w:bCs/>
          <w:color w:val="auto"/>
          <w:u w:color="FF0000"/>
        </w:rPr>
      </w:pPr>
      <w:bookmarkStart w:id="0" w:name="_GoBack"/>
      <w:r w:rsidRPr="00396EEA">
        <w:rPr>
          <w:rStyle w:val="Nenhum"/>
          <w:rFonts w:ascii="Cambria" w:hAnsi="Cambria"/>
          <w:b/>
          <w:bCs/>
          <w:color w:val="auto"/>
          <w:u w:color="FF0000"/>
        </w:rPr>
        <w:t>FORMULÁRIO PARA INTERPOSIÇÃO DE PEDIDO DE RECONSIDERAÇÃO</w:t>
      </w:r>
      <w:bookmarkEnd w:id="0"/>
    </w:p>
    <w:p w:rsidR="00F86077" w:rsidRPr="00396EEA" w:rsidRDefault="00F86077" w:rsidP="00F86077">
      <w:pPr>
        <w:pStyle w:val="CorpoA"/>
        <w:jc w:val="center"/>
        <w:rPr>
          <w:rStyle w:val="Nenhum"/>
          <w:rFonts w:ascii="Cambria" w:hAnsi="Cambria"/>
          <w:bCs/>
          <w:color w:val="auto"/>
          <w:u w:color="FF0000"/>
        </w:rPr>
      </w:pPr>
      <w:r w:rsidRPr="00396EEA">
        <w:rPr>
          <w:rStyle w:val="Nenhum"/>
          <w:rFonts w:ascii="Cambria" w:hAnsi="Cambria"/>
          <w:bCs/>
          <w:color w:val="auto"/>
          <w:u w:color="FF0000"/>
        </w:rPr>
        <w:t>PROCESSO DE ELEIÇÃO DE MEMBROS DAS REPRESENTAÇÕES PARA INTEGRAR O CONSELHO UNIVERSITÁRIO DA UNIVERSIDADE FEDERAL DO OESTE DA BAHIA</w:t>
      </w:r>
    </w:p>
    <w:p w:rsidR="00F86077" w:rsidRPr="00396EEA" w:rsidRDefault="00F86077" w:rsidP="00F86077">
      <w:pPr>
        <w:pStyle w:val="CorpoA"/>
        <w:jc w:val="center"/>
        <w:rPr>
          <w:rFonts w:ascii="Cambria" w:hAnsi="Cambria" w:cs="Times New Roman"/>
          <w:color w:val="auto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Nome do(a) Candidato(a):</w:t>
            </w:r>
          </w:p>
        </w:tc>
      </w:tr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 xml:space="preserve">Matrícula: </w:t>
            </w:r>
          </w:p>
        </w:tc>
      </w:tr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Telefone/WhatsApp:</w:t>
            </w:r>
          </w:p>
        </w:tc>
      </w:tr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E-mail:</w:t>
            </w:r>
          </w:p>
        </w:tc>
      </w:tr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spacing w:line="480" w:lineRule="auto"/>
              <w:rPr>
                <w:rFonts w:ascii="Cambria" w:hAnsi="Cambria" w:cs="Times New Roman"/>
              </w:rPr>
            </w:pPr>
            <w:r w:rsidRPr="00396EEA">
              <w:rPr>
                <w:rFonts w:ascii="Cambria" w:hAnsi="Cambria" w:cs="Times New Roman"/>
              </w:rPr>
              <w:t>Lotação:</w:t>
            </w:r>
          </w:p>
        </w:tc>
      </w:tr>
    </w:tbl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shd w:val="clear" w:color="auto" w:fill="F2F2F2" w:themeFill="background1" w:themeFillShade="F2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 xml:space="preserve">Pedido apresentado em razão </w:t>
      </w:r>
      <w:proofErr w:type="gramStart"/>
      <w:r w:rsidRPr="00396EEA">
        <w:rPr>
          <w:rFonts w:ascii="Cambria" w:hAnsi="Cambria" w:cs="Times New Roman"/>
        </w:rPr>
        <w:t>do(</w:t>
      </w:r>
      <w:proofErr w:type="gramEnd"/>
      <w:r w:rsidRPr="00396EEA">
        <w:rPr>
          <w:rFonts w:ascii="Cambria" w:hAnsi="Cambria" w:cs="Times New Roman"/>
        </w:rPr>
        <w:t xml:space="preserve">a): </w:t>
      </w:r>
    </w:p>
    <w:p w:rsidR="00F86077" w:rsidRPr="00396EEA" w:rsidRDefault="00F86077" w:rsidP="00F86077">
      <w:pPr>
        <w:shd w:val="clear" w:color="auto" w:fill="F2F2F2" w:themeFill="background1" w:themeFillShade="F2"/>
        <w:rPr>
          <w:rFonts w:ascii="Cambria" w:hAnsi="Cambria" w:cs="Times New Roman"/>
        </w:rPr>
      </w:pP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 xml:space="preserve">Fundamentação: 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86077" w:rsidRPr="00396EEA" w:rsidTr="008C367F">
        <w:tc>
          <w:tcPr>
            <w:tcW w:w="8926" w:type="dxa"/>
          </w:tcPr>
          <w:p w:rsidR="00F86077" w:rsidRPr="00396EEA" w:rsidRDefault="00F86077" w:rsidP="008C367F">
            <w:pPr>
              <w:rPr>
                <w:rFonts w:ascii="Cambria" w:hAnsi="Cambria" w:cs="Times New Roman"/>
              </w:rPr>
            </w:pPr>
          </w:p>
          <w:p w:rsidR="00F86077" w:rsidRPr="00396EEA" w:rsidRDefault="00F86077" w:rsidP="008C367F">
            <w:pPr>
              <w:rPr>
                <w:rFonts w:ascii="Cambria" w:hAnsi="Cambria" w:cs="Times New Roman"/>
              </w:rPr>
            </w:pPr>
          </w:p>
          <w:p w:rsidR="00F86077" w:rsidRPr="00396EEA" w:rsidRDefault="00F86077" w:rsidP="008C367F">
            <w:pPr>
              <w:rPr>
                <w:rFonts w:ascii="Cambria" w:hAnsi="Cambria" w:cs="Times New Roman"/>
              </w:rPr>
            </w:pPr>
          </w:p>
          <w:p w:rsidR="00F86077" w:rsidRPr="00396EEA" w:rsidRDefault="00F86077" w:rsidP="008C367F">
            <w:pPr>
              <w:rPr>
                <w:rFonts w:ascii="Cambria" w:hAnsi="Cambria" w:cs="Times New Roman"/>
              </w:rPr>
            </w:pPr>
          </w:p>
          <w:p w:rsidR="00F86077" w:rsidRPr="00396EEA" w:rsidRDefault="00F86077" w:rsidP="008C367F">
            <w:pPr>
              <w:rPr>
                <w:rFonts w:ascii="Cambria" w:hAnsi="Cambria" w:cs="Times New Roman"/>
              </w:rPr>
            </w:pPr>
          </w:p>
        </w:tc>
      </w:tr>
    </w:tbl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pStyle w:val="CorpoA"/>
        <w:jc w:val="both"/>
        <w:rPr>
          <w:rStyle w:val="Nenhum"/>
          <w:rFonts w:ascii="Cambria" w:eastAsia="Times New Roman" w:hAnsi="Cambria"/>
          <w:color w:val="auto"/>
        </w:rPr>
      </w:pPr>
      <w:r w:rsidRPr="00396EEA">
        <w:rPr>
          <w:rStyle w:val="Nenhum"/>
          <w:rFonts w:ascii="Cambria" w:hAnsi="Cambria"/>
          <w:color w:val="FF0000"/>
        </w:rPr>
        <w:t>Cidade</w:t>
      </w:r>
      <w:r w:rsidRPr="00396EEA">
        <w:rPr>
          <w:rStyle w:val="Nenhum"/>
          <w:rFonts w:ascii="Cambria" w:hAnsi="Cambria"/>
          <w:color w:val="auto"/>
        </w:rPr>
        <w:t>,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</w:t>
      </w:r>
      <w:r w:rsidRPr="00396EEA">
        <w:rPr>
          <w:rStyle w:val="Nenhum"/>
          <w:rFonts w:ascii="Cambria" w:hAnsi="Cambria"/>
          <w:color w:val="auto"/>
        </w:rPr>
        <w:t>de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396EEA">
        <w:rPr>
          <w:rStyle w:val="Nenhum"/>
          <w:rFonts w:ascii="Cambria" w:hAnsi="Cambria"/>
          <w:color w:val="auto"/>
        </w:rPr>
        <w:t xml:space="preserve">de 20 </w:t>
      </w:r>
      <w:r w:rsidRPr="00396EEA">
        <w:rPr>
          <w:rStyle w:val="Nenhum"/>
          <w:rFonts w:ascii="Cambria" w:hAnsi="Cambria"/>
          <w:color w:val="auto"/>
          <w:shd w:val="clear" w:color="auto" w:fill="F2F2F2" w:themeFill="background1" w:themeFillShade="F2"/>
        </w:rPr>
        <w:t xml:space="preserve">        </w:t>
      </w:r>
      <w:r w:rsidRPr="00396EEA">
        <w:rPr>
          <w:rStyle w:val="Nenhum"/>
          <w:rFonts w:ascii="Cambria" w:hAnsi="Cambria"/>
          <w:color w:val="auto"/>
        </w:rPr>
        <w:t>.</w:t>
      </w: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spacing w:after="0" w:line="240" w:lineRule="auto"/>
        <w:jc w:val="center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>_________________________________________</w:t>
      </w:r>
    </w:p>
    <w:p w:rsidR="00F86077" w:rsidRPr="00396EEA" w:rsidRDefault="00F86077" w:rsidP="00F86077">
      <w:pPr>
        <w:spacing w:after="0" w:line="240" w:lineRule="auto"/>
        <w:jc w:val="center"/>
        <w:rPr>
          <w:rFonts w:ascii="Cambria" w:hAnsi="Cambria" w:cs="Times New Roman"/>
        </w:rPr>
      </w:pPr>
      <w:r w:rsidRPr="00396EEA">
        <w:rPr>
          <w:rFonts w:ascii="Cambria" w:hAnsi="Cambria" w:cs="Times New Roman"/>
        </w:rPr>
        <w:t xml:space="preserve">Assinatura </w:t>
      </w:r>
      <w:proofErr w:type="gramStart"/>
      <w:r w:rsidRPr="00396EEA">
        <w:rPr>
          <w:rStyle w:val="Nenhum"/>
          <w:rFonts w:ascii="Cambria" w:hAnsi="Cambria"/>
        </w:rPr>
        <w:t>do(</w:t>
      </w:r>
      <w:proofErr w:type="gramEnd"/>
      <w:r w:rsidRPr="00396EEA">
        <w:rPr>
          <w:rStyle w:val="Nenhum"/>
          <w:rFonts w:ascii="Cambria" w:hAnsi="Cambria"/>
        </w:rPr>
        <w:t xml:space="preserve">a) </w:t>
      </w:r>
      <w:r w:rsidRPr="00396EEA">
        <w:rPr>
          <w:rFonts w:ascii="Cambria" w:hAnsi="Cambria" w:cs="Times New Roman"/>
        </w:rPr>
        <w:t>Candidato(a)</w:t>
      </w: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F86077" w:rsidRPr="00396EEA" w:rsidRDefault="00F86077" w:rsidP="00F86077">
      <w:pPr>
        <w:rPr>
          <w:rFonts w:ascii="Cambria" w:hAnsi="Cambria" w:cs="Times New Roman"/>
        </w:rPr>
      </w:pPr>
    </w:p>
    <w:p w:rsidR="008144F2" w:rsidRPr="00B1738A" w:rsidRDefault="00F86077" w:rsidP="00F86077">
      <w:pPr>
        <w:pStyle w:val="CorpoA"/>
        <w:spacing w:after="0" w:line="240" w:lineRule="auto"/>
        <w:jc w:val="center"/>
      </w:pPr>
      <w:r w:rsidRPr="00396EEA">
        <w:rPr>
          <w:rFonts w:ascii="Cambria" w:hAnsi="Cambria" w:cs="Times New Roman"/>
          <w:b/>
          <w:sz w:val="20"/>
          <w:szCs w:val="20"/>
        </w:rPr>
        <w:t>*Será preliminarmente indeferido Pedido de Reconsideração extemporâneo, inconsistente e que não atenda às exigências do edital.</w:t>
      </w:r>
    </w:p>
    <w:sectPr w:rsidR="008144F2" w:rsidRPr="00B1738A" w:rsidSect="008144F2">
      <w:headerReference w:type="default" r:id="rId6"/>
      <w:footerReference w:type="default" r:id="rId7"/>
      <w:pgSz w:w="11906" w:h="16838"/>
      <w:pgMar w:top="1417" w:right="1701" w:bottom="141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73" w:rsidRDefault="00885A73" w:rsidP="00B06557">
      <w:pPr>
        <w:spacing w:after="0" w:line="240" w:lineRule="auto"/>
      </w:pPr>
      <w:r>
        <w:separator/>
      </w:r>
    </w:p>
  </w:endnote>
  <w:endnote w:type="continuationSeparator" w:id="0">
    <w:p w:rsidR="00885A73" w:rsidRDefault="00885A73" w:rsidP="00B0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87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06557" w:rsidRPr="00D176C2" w:rsidRDefault="00B06557" w:rsidP="00B06557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2BDDC1E1" wp14:editId="7563B16C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156844</wp:posOffset>
                  </wp:positionV>
                  <wp:extent cx="7543800" cy="0"/>
                  <wp:effectExtent l="0" t="0" r="19050" b="19050"/>
                  <wp:wrapNone/>
                  <wp:docPr id="6" name="Conector ret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7A58C64" id="Conector reto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5pt" to="595.3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B06557" w:rsidRPr="004A54A8" w:rsidRDefault="00B06557" w:rsidP="00B06557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B06557" w:rsidRDefault="00B06557" w:rsidP="00B06557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B06557" w:rsidRPr="00B06557" w:rsidRDefault="00B06557" w:rsidP="00B06557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F8607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F86077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73" w:rsidRDefault="00885A73" w:rsidP="00B06557">
      <w:pPr>
        <w:spacing w:after="0" w:line="240" w:lineRule="auto"/>
      </w:pPr>
      <w:r>
        <w:separator/>
      </w:r>
    </w:p>
  </w:footnote>
  <w:footnote w:type="continuationSeparator" w:id="0">
    <w:p w:rsidR="00885A73" w:rsidRDefault="00885A73" w:rsidP="00B0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B06557" w:rsidRPr="00D176C2" w:rsidTr="008C367F">
      <w:tc>
        <w:tcPr>
          <w:tcW w:w="1463" w:type="dxa"/>
          <w:shd w:val="clear" w:color="auto" w:fill="auto"/>
        </w:tcPr>
        <w:p w:rsidR="00B06557" w:rsidRDefault="00B06557" w:rsidP="00B06557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14EDF3C0" wp14:editId="07ACBDAF">
                <wp:extent cx="787400" cy="1002030"/>
                <wp:effectExtent l="0" t="0" r="0" b="7620"/>
                <wp:docPr id="7" name="Imagem 7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2C43DF" w:rsidRDefault="00B06557" w:rsidP="00B06557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B06557" w:rsidRPr="00F857A6" w:rsidRDefault="00B06557" w:rsidP="00B06557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B06557" w:rsidRPr="00F857A6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B06557" w:rsidRPr="001571B3" w:rsidRDefault="00B06557" w:rsidP="00B06557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B06557" w:rsidRDefault="00B065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7"/>
    <w:rsid w:val="00246037"/>
    <w:rsid w:val="00354AD4"/>
    <w:rsid w:val="00405F8B"/>
    <w:rsid w:val="00485E87"/>
    <w:rsid w:val="006079CB"/>
    <w:rsid w:val="008144F2"/>
    <w:rsid w:val="00850104"/>
    <w:rsid w:val="00885A73"/>
    <w:rsid w:val="00B06557"/>
    <w:rsid w:val="00B1738A"/>
    <w:rsid w:val="00CF7C38"/>
    <w:rsid w:val="00EA0D0A"/>
    <w:rsid w:val="00F8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6A4"/>
  <w15:chartTrackingRefBased/>
  <w15:docId w15:val="{6E165AC2-1132-4850-9423-3FB1FC46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57"/>
  </w:style>
  <w:style w:type="paragraph" w:styleId="Ttulo1">
    <w:name w:val="heading 1"/>
    <w:basedOn w:val="Normal"/>
    <w:next w:val="Normal"/>
    <w:link w:val="Ttulo1Char"/>
    <w:uiPriority w:val="9"/>
    <w:qFormat/>
    <w:rsid w:val="00B06557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qFormat/>
    <w:rsid w:val="00B0655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qFormat/>
    <w:rsid w:val="00B06557"/>
  </w:style>
  <w:style w:type="paragraph" w:styleId="Cabealho">
    <w:name w:val="header"/>
    <w:basedOn w:val="Normal"/>
    <w:link w:val="CabealhoChar"/>
    <w:uiPriority w:val="99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06557"/>
  </w:style>
  <w:style w:type="paragraph" w:styleId="Rodap">
    <w:name w:val="footer"/>
    <w:basedOn w:val="Normal"/>
    <w:link w:val="RodapChar"/>
    <w:unhideWhenUsed/>
    <w:rsid w:val="00B06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qFormat/>
    <w:rsid w:val="00B06557"/>
  </w:style>
  <w:style w:type="character" w:customStyle="1" w:styleId="Ttulo1Char">
    <w:name w:val="Título 1 Char"/>
    <w:basedOn w:val="Fontepargpadro"/>
    <w:link w:val="Ttulo1"/>
    <w:uiPriority w:val="9"/>
    <w:qFormat/>
    <w:rsid w:val="00B06557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F8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2</cp:revision>
  <dcterms:created xsi:type="dcterms:W3CDTF">2025-04-14T22:37:00Z</dcterms:created>
  <dcterms:modified xsi:type="dcterms:W3CDTF">2025-04-14T22:37:00Z</dcterms:modified>
</cp:coreProperties>
</file>